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ACCFE5" w14:textId="19690145" w:rsidR="0013071C" w:rsidRDefault="0013071C" w:rsidP="0013071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首页</w:t>
      </w:r>
    </w:p>
    <w:p w14:paraId="6C6269F0" w14:textId="36CEF126" w:rsidR="0013071C" w:rsidRDefault="0013071C" w:rsidP="001307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视频打开显示到下一屏去了；且超出了宽度；</w:t>
      </w:r>
    </w:p>
    <w:p w14:paraId="4967ED9A" w14:textId="539FEF67" w:rsidR="0013071C" w:rsidRDefault="0013071C" w:rsidP="0013071C">
      <w:pPr>
        <w:ind w:left="420"/>
      </w:pPr>
      <w:r>
        <w:rPr>
          <w:noProof/>
        </w:rPr>
        <w:drawing>
          <wp:inline distT="0" distB="0" distL="0" distR="0" wp14:anchorId="39B02699" wp14:editId="006E07A8">
            <wp:extent cx="5274310" cy="19215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96D5" w14:textId="0DA4DA86" w:rsidR="0013071C" w:rsidRDefault="0013071C" w:rsidP="001307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座椅介绍座椅图片压缩了，图标的位置也不对；</w:t>
      </w:r>
    </w:p>
    <w:p w14:paraId="2A015E57" w14:textId="1BF9E964" w:rsidR="0013071C" w:rsidRDefault="0013071C" w:rsidP="0013071C">
      <w:pPr>
        <w:ind w:left="420"/>
      </w:pPr>
      <w:r>
        <w:rPr>
          <w:noProof/>
        </w:rPr>
        <w:drawing>
          <wp:inline distT="0" distB="0" distL="0" distR="0" wp14:anchorId="5D7B6A3B" wp14:editId="49940869">
            <wp:extent cx="5274310" cy="35344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1CCB" w14:textId="16009EC3" w:rsidR="0013071C" w:rsidRDefault="0013071C" w:rsidP="001307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业务概况</w:t>
      </w:r>
    </w:p>
    <w:p w14:paraId="30D74CEC" w14:textId="3EB4E924" w:rsidR="0013071C" w:rsidRDefault="0013071C" w:rsidP="0013071C">
      <w:pPr>
        <w:pStyle w:val="a3"/>
        <w:ind w:left="780" w:firstLineChars="0" w:firstLine="0"/>
      </w:pPr>
      <w:r>
        <w:rPr>
          <w:rFonts w:hint="eastAsia"/>
        </w:rPr>
        <w:t>（1）11家工厂，动态效果工厂按顺序出现</w:t>
      </w:r>
    </w:p>
    <w:p w14:paraId="4FD5CF00" w14:textId="3D60DE00" w:rsidR="0013071C" w:rsidRDefault="0013071C" w:rsidP="0013071C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78B96477" wp14:editId="75F55A3E">
            <wp:extent cx="5274310" cy="18275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6A42" w14:textId="07CAC62B" w:rsidR="0013071C" w:rsidRDefault="0013071C" w:rsidP="0013071C">
      <w:pPr>
        <w:pStyle w:val="a3"/>
        <w:ind w:left="780" w:firstLineChars="0" w:firstLine="0"/>
      </w:pPr>
      <w:r>
        <w:rPr>
          <w:rFonts w:hint="eastAsia"/>
        </w:rPr>
        <w:t>（2）动态效果切入时有2S背景空白；</w:t>
      </w:r>
    </w:p>
    <w:p w14:paraId="09211B45" w14:textId="4450DFE8" w:rsidR="0013071C" w:rsidRDefault="0013071C" w:rsidP="0013071C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 wp14:anchorId="6DAA9820" wp14:editId="2BFD3183">
            <wp:extent cx="5274310" cy="25812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2670" w14:textId="6B2DC7E2" w:rsidR="0013071C" w:rsidRDefault="0013071C" w:rsidP="001307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顶部目录栏挡住了文字</w:t>
      </w:r>
      <w:r w:rsidR="002E0689">
        <w:rPr>
          <w:rFonts w:hint="eastAsia"/>
        </w:rPr>
        <w:t>，鼠标放在图片上部分有遮盖效果，部分没有；</w:t>
      </w:r>
    </w:p>
    <w:p w14:paraId="75D6D0F0" w14:textId="77D1FF03" w:rsidR="0013071C" w:rsidRDefault="0013071C" w:rsidP="0013071C">
      <w:pPr>
        <w:ind w:left="420"/>
      </w:pPr>
      <w:r>
        <w:rPr>
          <w:noProof/>
        </w:rPr>
        <w:drawing>
          <wp:inline distT="0" distB="0" distL="0" distR="0" wp14:anchorId="4E310C40" wp14:editId="385B43B0">
            <wp:extent cx="5274310" cy="24599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7163" w14:textId="2168EB2A" w:rsidR="0013071C" w:rsidRDefault="0013071C" w:rsidP="0013071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页面底部大片空白</w:t>
      </w:r>
    </w:p>
    <w:p w14:paraId="51126F6A" w14:textId="7F80198F" w:rsidR="0013071C" w:rsidRDefault="0013071C" w:rsidP="0013071C">
      <w:pPr>
        <w:ind w:left="420"/>
      </w:pPr>
      <w:r>
        <w:rPr>
          <w:noProof/>
        </w:rPr>
        <w:drawing>
          <wp:inline distT="0" distB="0" distL="0" distR="0" wp14:anchorId="4209C77D" wp14:editId="256B0A41">
            <wp:extent cx="5274310" cy="17754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80C0" w14:textId="16B20010" w:rsidR="00F156A2" w:rsidRDefault="00F156A2" w:rsidP="00F156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提升机动化世界的体验，字体放大点，突出的文字显示换成机动化世界；</w:t>
      </w:r>
    </w:p>
    <w:p w14:paraId="35A1AE8C" w14:textId="0586C273" w:rsidR="00F156A2" w:rsidRDefault="00F156A2" w:rsidP="00F156A2">
      <w:pPr>
        <w:ind w:left="420"/>
      </w:pPr>
      <w:r>
        <w:rPr>
          <w:noProof/>
        </w:rPr>
        <w:lastRenderedPageBreak/>
        <w:drawing>
          <wp:inline distT="0" distB="0" distL="0" distR="0" wp14:anchorId="1DDE7804" wp14:editId="79ACDF32">
            <wp:extent cx="5274310" cy="31597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2DAB" w14:textId="77777777" w:rsidR="0013071C" w:rsidRDefault="0013071C" w:rsidP="0013071C"/>
    <w:p w14:paraId="5215940E" w14:textId="7F0FCF06" w:rsidR="0013071C" w:rsidRDefault="0013071C" w:rsidP="0013071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产品中心</w:t>
      </w:r>
    </w:p>
    <w:p w14:paraId="1C86115E" w14:textId="5C1BA9ED" w:rsidR="0013071C" w:rsidRDefault="0013071C" w:rsidP="001F4C7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整</w:t>
      </w:r>
      <w:r w:rsidR="001F4C71">
        <w:rPr>
          <w:rFonts w:hint="eastAsia"/>
        </w:rPr>
        <w:t>椅介绍和首页有相同的问题；</w:t>
      </w:r>
    </w:p>
    <w:p w14:paraId="2C52BE71" w14:textId="59182484" w:rsidR="001F4C71" w:rsidRDefault="001F4C71" w:rsidP="001F4C71">
      <w:r>
        <w:rPr>
          <w:noProof/>
        </w:rPr>
        <w:drawing>
          <wp:inline distT="0" distB="0" distL="0" distR="0" wp14:anchorId="0E3DCA40" wp14:editId="4D45D1E8">
            <wp:extent cx="5274310" cy="3157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98CB" w14:textId="77777777" w:rsidR="001F4C71" w:rsidRDefault="001F4C71" w:rsidP="001F4C71">
      <w:pPr>
        <w:pStyle w:val="a3"/>
        <w:numPr>
          <w:ilvl w:val="0"/>
          <w:numId w:val="3"/>
        </w:numPr>
        <w:ind w:firstLineChars="0"/>
      </w:pPr>
    </w:p>
    <w:p w14:paraId="006B129D" w14:textId="5811CDE0" w:rsidR="0013071C" w:rsidRDefault="001F4C71" w:rsidP="0013071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技术能力</w:t>
      </w:r>
    </w:p>
    <w:p w14:paraId="3E13FD64" w14:textId="3B415754" w:rsidR="001F4C71" w:rsidRDefault="001F4C71" w:rsidP="001F4C7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视频播放只能听到声音，播放页面隐藏到下一页了，且宽度超过了页面；</w:t>
      </w:r>
    </w:p>
    <w:p w14:paraId="1BC04C71" w14:textId="54EFD779" w:rsidR="001F4C71" w:rsidRDefault="001F4C71" w:rsidP="001F4C7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视频右侧图片上的文字太小；</w:t>
      </w:r>
    </w:p>
    <w:p w14:paraId="102A2436" w14:textId="4F142514" w:rsidR="001F4C71" w:rsidRDefault="001F4C71" w:rsidP="001F4C7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文字显示错位了；</w:t>
      </w:r>
    </w:p>
    <w:p w14:paraId="52DF4BD4" w14:textId="5CCC0214" w:rsidR="001F4C71" w:rsidRDefault="001F4C71" w:rsidP="001F4C71">
      <w:r>
        <w:rPr>
          <w:noProof/>
        </w:rPr>
        <w:lastRenderedPageBreak/>
        <w:drawing>
          <wp:inline distT="0" distB="0" distL="0" distR="0" wp14:anchorId="197893C8" wp14:editId="237BD711">
            <wp:extent cx="5274310" cy="22377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430D" w14:textId="562B4FF0" w:rsidR="00A90E3A" w:rsidRDefault="001F4C71" w:rsidP="00A90E3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顶部文字被遮挡，右侧页面未显示完整；</w:t>
      </w:r>
    </w:p>
    <w:p w14:paraId="56A67CFB" w14:textId="43ECE231" w:rsidR="00A90E3A" w:rsidRDefault="00A90E3A" w:rsidP="00A90E3A">
      <w:pPr>
        <w:rPr>
          <w:rFonts w:hint="eastAsia"/>
        </w:rPr>
      </w:pPr>
      <w:r>
        <w:rPr>
          <w:noProof/>
        </w:rPr>
        <w:drawing>
          <wp:inline distT="0" distB="0" distL="0" distR="0" wp14:anchorId="71AE4C9C" wp14:editId="7B006546">
            <wp:extent cx="5274310" cy="22771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11FF" w14:textId="16094426" w:rsidR="001F4C71" w:rsidRDefault="00A90E3A" w:rsidP="00A90E3A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通风效果不是用的这个；</w:t>
      </w:r>
    </w:p>
    <w:p w14:paraId="1D067BBB" w14:textId="38CA20D4" w:rsidR="00A90E3A" w:rsidRDefault="00A90E3A" w:rsidP="001F4C71">
      <w:r>
        <w:rPr>
          <w:noProof/>
        </w:rPr>
        <w:drawing>
          <wp:inline distT="0" distB="0" distL="0" distR="0" wp14:anchorId="46B32A5A" wp14:editId="410E56A5">
            <wp:extent cx="5274310" cy="267017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34AA" w14:textId="31CFA138" w:rsidR="009E2E20" w:rsidRDefault="009E2E20" w:rsidP="001F4C71">
      <w:pPr>
        <w:rPr>
          <w:rFonts w:hint="eastAsia"/>
        </w:rPr>
      </w:pPr>
      <w:r>
        <w:rPr>
          <w:rFonts w:hint="eastAsia"/>
        </w:rPr>
        <w:t>用下面这个通风效果，箭头</w:t>
      </w:r>
      <w:bookmarkStart w:id="0" w:name="_GoBack"/>
      <w:bookmarkEnd w:id="0"/>
      <w:r>
        <w:rPr>
          <w:rFonts w:hint="eastAsia"/>
        </w:rPr>
        <w:t>少点</w:t>
      </w:r>
    </w:p>
    <w:p w14:paraId="63798E34" w14:textId="035C7314" w:rsidR="009E2E20" w:rsidRDefault="009E2E20" w:rsidP="001F4C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82B897" wp14:editId="6B230029">
            <wp:extent cx="5274310" cy="3515457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38B18" w14:textId="770EE8FD" w:rsidR="001F4C71" w:rsidRDefault="001F4C71" w:rsidP="001F4C7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这部分图片删除，之前出设计稿的时候沟通过这个问题</w:t>
      </w:r>
    </w:p>
    <w:p w14:paraId="120D289A" w14:textId="6EA71142" w:rsidR="001F4C71" w:rsidRDefault="001F4C71" w:rsidP="001F4C71">
      <w:r>
        <w:rPr>
          <w:noProof/>
        </w:rPr>
        <w:drawing>
          <wp:inline distT="0" distB="0" distL="0" distR="0" wp14:anchorId="1A4E10CF" wp14:editId="752E42CF">
            <wp:extent cx="5274310" cy="25063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3A85" w14:textId="3488A506" w:rsidR="001F4C71" w:rsidRDefault="001F4C71" w:rsidP="001F4C7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鼠标放上去字体显示出来了但看不清楚，设计图上应该有个背景遮盖效果；</w:t>
      </w:r>
    </w:p>
    <w:p w14:paraId="40905624" w14:textId="36CC7F59" w:rsidR="001F4C71" w:rsidRDefault="001F4C71" w:rsidP="001F4C71">
      <w:r>
        <w:rPr>
          <w:noProof/>
        </w:rPr>
        <w:drawing>
          <wp:inline distT="0" distB="0" distL="0" distR="0" wp14:anchorId="5E3E545E" wp14:editId="2A3A5F86">
            <wp:extent cx="5274310" cy="21596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C653" w14:textId="77777777" w:rsidR="001F4C71" w:rsidRDefault="001F4C71" w:rsidP="001F4C71">
      <w:pPr>
        <w:pStyle w:val="a3"/>
        <w:numPr>
          <w:ilvl w:val="0"/>
          <w:numId w:val="4"/>
        </w:numPr>
        <w:ind w:firstLineChars="0"/>
      </w:pPr>
    </w:p>
    <w:p w14:paraId="333A2107" w14:textId="788F8980" w:rsidR="001F4C71" w:rsidRDefault="00463876" w:rsidP="0013071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新闻中心</w:t>
      </w:r>
    </w:p>
    <w:p w14:paraId="2029760A" w14:textId="69B35034" w:rsidR="00F156A2" w:rsidRDefault="00F156A2" w:rsidP="00F156A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新闻列表显示有问题</w:t>
      </w:r>
    </w:p>
    <w:p w14:paraId="069948A2" w14:textId="0DAE9996" w:rsidR="00F156A2" w:rsidRDefault="00F156A2" w:rsidP="00F156A2">
      <w:r>
        <w:rPr>
          <w:noProof/>
        </w:rPr>
        <w:drawing>
          <wp:inline distT="0" distB="0" distL="0" distR="0" wp14:anchorId="7E46D77F" wp14:editId="63B4A624">
            <wp:extent cx="5274310" cy="169989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E6D4" w14:textId="77777777" w:rsidR="00F156A2" w:rsidRDefault="00F156A2" w:rsidP="00F156A2">
      <w:pPr>
        <w:pStyle w:val="a3"/>
        <w:numPr>
          <w:ilvl w:val="0"/>
          <w:numId w:val="5"/>
        </w:numPr>
        <w:ind w:firstLineChars="0"/>
      </w:pPr>
    </w:p>
    <w:p w14:paraId="57BC943B" w14:textId="019A02D3" w:rsidR="00463876" w:rsidRDefault="00F156A2" w:rsidP="0013071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关于我们</w:t>
      </w:r>
    </w:p>
    <w:p w14:paraId="0C6B10A1" w14:textId="6A681742" w:rsidR="00F156A2" w:rsidRDefault="00F156A2" w:rsidP="00F156A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顶部文字被遮挡</w:t>
      </w:r>
    </w:p>
    <w:p w14:paraId="36513763" w14:textId="348B59C3" w:rsidR="00F156A2" w:rsidRDefault="00F156A2" w:rsidP="00F156A2">
      <w:r>
        <w:rPr>
          <w:noProof/>
        </w:rPr>
        <w:drawing>
          <wp:inline distT="0" distB="0" distL="0" distR="0" wp14:anchorId="60FF6B6C" wp14:editId="7BB90633">
            <wp:extent cx="5274310" cy="7670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5529" w14:textId="78B66779" w:rsidR="00F156A2" w:rsidRDefault="00F156A2" w:rsidP="00F156A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发展历程没写完</w:t>
      </w:r>
    </w:p>
    <w:p w14:paraId="08AC76C2" w14:textId="79BA0983" w:rsidR="00F156A2" w:rsidRDefault="00F156A2" w:rsidP="00F156A2">
      <w:r>
        <w:rPr>
          <w:noProof/>
        </w:rPr>
        <w:drawing>
          <wp:inline distT="0" distB="0" distL="0" distR="0" wp14:anchorId="710BE272" wp14:editId="6CEC35FD">
            <wp:extent cx="5274310" cy="21431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72A1" w14:textId="233659B8" w:rsidR="00F156A2" w:rsidRDefault="00F156A2" w:rsidP="00F156A2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11家工厂，不是10家</w:t>
      </w:r>
    </w:p>
    <w:p w14:paraId="771CB0D2" w14:textId="1A583AA7" w:rsidR="00F156A2" w:rsidRDefault="00F156A2" w:rsidP="00F156A2">
      <w:r>
        <w:rPr>
          <w:noProof/>
        </w:rPr>
        <w:lastRenderedPageBreak/>
        <w:drawing>
          <wp:inline distT="0" distB="0" distL="0" distR="0" wp14:anchorId="45CEC8B2" wp14:editId="308528EF">
            <wp:extent cx="5274310" cy="28962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730C" w14:textId="77777777" w:rsidR="00F156A2" w:rsidRDefault="00F156A2" w:rsidP="00F156A2">
      <w:pPr>
        <w:pStyle w:val="a3"/>
        <w:numPr>
          <w:ilvl w:val="0"/>
          <w:numId w:val="6"/>
        </w:numPr>
        <w:ind w:firstLineChars="0"/>
      </w:pPr>
    </w:p>
    <w:p w14:paraId="1DC3F4FB" w14:textId="77777777" w:rsidR="00F156A2" w:rsidRDefault="00F156A2" w:rsidP="0013071C">
      <w:pPr>
        <w:pStyle w:val="a3"/>
        <w:numPr>
          <w:ilvl w:val="0"/>
          <w:numId w:val="1"/>
        </w:numPr>
        <w:ind w:firstLineChars="0"/>
      </w:pPr>
    </w:p>
    <w:sectPr w:rsidR="00F156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1FA69B" w14:textId="77777777" w:rsidR="00D413C6" w:rsidRDefault="00D413C6" w:rsidP="001F4C71">
      <w:r>
        <w:separator/>
      </w:r>
    </w:p>
  </w:endnote>
  <w:endnote w:type="continuationSeparator" w:id="0">
    <w:p w14:paraId="095C3FAE" w14:textId="77777777" w:rsidR="00D413C6" w:rsidRDefault="00D413C6" w:rsidP="001F4C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DB3129" w14:textId="77777777" w:rsidR="00D413C6" w:rsidRDefault="00D413C6" w:rsidP="001F4C71">
      <w:r>
        <w:separator/>
      </w:r>
    </w:p>
  </w:footnote>
  <w:footnote w:type="continuationSeparator" w:id="0">
    <w:p w14:paraId="6CB5DE30" w14:textId="77777777" w:rsidR="00D413C6" w:rsidRDefault="00D413C6" w:rsidP="001F4C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977AB"/>
    <w:multiLevelType w:val="hybridMultilevel"/>
    <w:tmpl w:val="1FA2DD6A"/>
    <w:lvl w:ilvl="0" w:tplc="9EA0CC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AE3F34"/>
    <w:multiLevelType w:val="hybridMultilevel"/>
    <w:tmpl w:val="8EB07E06"/>
    <w:lvl w:ilvl="0" w:tplc="484C1C4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03D4EB1"/>
    <w:multiLevelType w:val="hybridMultilevel"/>
    <w:tmpl w:val="A8DC90B0"/>
    <w:lvl w:ilvl="0" w:tplc="43AC7B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C72C32"/>
    <w:multiLevelType w:val="hybridMultilevel"/>
    <w:tmpl w:val="3E34E092"/>
    <w:lvl w:ilvl="0" w:tplc="FE3C0F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BF65FB"/>
    <w:multiLevelType w:val="hybridMultilevel"/>
    <w:tmpl w:val="90B2A9C0"/>
    <w:lvl w:ilvl="0" w:tplc="0B5057E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1FF23D1"/>
    <w:multiLevelType w:val="hybridMultilevel"/>
    <w:tmpl w:val="69EE278A"/>
    <w:lvl w:ilvl="0" w:tplc="FCD03FC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52A2"/>
    <w:rsid w:val="0013071C"/>
    <w:rsid w:val="001F4C71"/>
    <w:rsid w:val="002E0689"/>
    <w:rsid w:val="00463876"/>
    <w:rsid w:val="006A0CFA"/>
    <w:rsid w:val="007820B2"/>
    <w:rsid w:val="00783E4B"/>
    <w:rsid w:val="009E2E20"/>
    <w:rsid w:val="00A90E3A"/>
    <w:rsid w:val="00C052A2"/>
    <w:rsid w:val="00D413C6"/>
    <w:rsid w:val="00F15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0FD3F2"/>
  <w15:chartTrackingRefBased/>
  <w15:docId w15:val="{CF0FF340-1121-469B-92C2-1B0EC4007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071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65</Words>
  <Characters>376</Characters>
  <Application>Microsoft Office Word</Application>
  <DocSecurity>0</DocSecurity>
  <Lines>3</Lines>
  <Paragraphs>1</Paragraphs>
  <ScaleCrop>false</ScaleCrop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Helen Zhang</dc:creator>
  <cp:keywords/>
  <dc:description/>
  <cp:lastModifiedBy>Helen Zhang</cp:lastModifiedBy>
  <cp:revision>7</cp:revision>
  <dcterms:created xsi:type="dcterms:W3CDTF">2019-01-18T02:58:00Z</dcterms:created>
  <dcterms:modified xsi:type="dcterms:W3CDTF">2019-01-18T03:34:00Z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5210792-6e5f-4945-9946-e33b2c1b77aa_Enabled">
    <vt:lpwstr>True</vt:lpwstr>
  </property>
  <property fmtid="{D5CDD505-2E9C-101B-9397-08002B2CF9AE}" pid="3" name="MSIP_Label_f5210792-6e5f-4945-9946-e33b2c1b77aa_SiteId">
    <vt:lpwstr>21f195bc-13e5-4339-82ea-ef8b8ecdd0a9</vt:lpwstr>
  </property>
  <property fmtid="{D5CDD505-2E9C-101B-9397-08002B2CF9AE}" pid="4" name="MSIP_Label_f5210792-6e5f-4945-9946-e33b2c1b77aa_Ref">
    <vt:lpwstr>https://api.informationprotection.azure.com/api/21f195bc-13e5-4339-82ea-ef8b8ecdd0a9</vt:lpwstr>
  </property>
  <property fmtid="{D5CDD505-2E9C-101B-9397-08002B2CF9AE}" pid="5" name="MSIP_Label_f5210792-6e5f-4945-9946-e33b2c1b77aa_SetBy">
    <vt:lpwstr>azha9488@adient.com</vt:lpwstr>
  </property>
  <property fmtid="{D5CDD505-2E9C-101B-9397-08002B2CF9AE}" pid="6" name="MSIP_Label_f5210792-6e5f-4945-9946-e33b2c1b77aa_SetDate">
    <vt:lpwstr>2019-01-18T11:27:02.4323821+08:00</vt:lpwstr>
  </property>
  <property fmtid="{D5CDD505-2E9C-101B-9397-08002B2CF9AE}" pid="7" name="MSIP_Label_f5210792-6e5f-4945-9946-e33b2c1b77aa_Name">
    <vt:lpwstr>Internal</vt:lpwstr>
  </property>
  <property fmtid="{D5CDD505-2E9C-101B-9397-08002B2CF9AE}" pid="8" name="MSIP_Label_f5210792-6e5f-4945-9946-e33b2c1b77aa_Application">
    <vt:lpwstr>Microsoft Azure Information Protection</vt:lpwstr>
  </property>
  <property fmtid="{D5CDD505-2E9C-101B-9397-08002B2CF9AE}" pid="9" name="MSIP_Label_f5210792-6e5f-4945-9946-e33b2c1b77aa_Extended_MSFT_Method">
    <vt:lpwstr>Automatic</vt:lpwstr>
  </property>
  <property fmtid="{D5CDD505-2E9C-101B-9397-08002B2CF9AE}" pid="10" name="MSIP_Label_d479bc6d-df33-4cc6-8efd-0fecbaf956b1_Enabled">
    <vt:lpwstr>True</vt:lpwstr>
  </property>
  <property fmtid="{D5CDD505-2E9C-101B-9397-08002B2CF9AE}" pid="11" name="MSIP_Label_d479bc6d-df33-4cc6-8efd-0fecbaf956b1_SiteId">
    <vt:lpwstr>21f195bc-13e5-4339-82ea-ef8b8ecdd0a9</vt:lpwstr>
  </property>
  <property fmtid="{D5CDD505-2E9C-101B-9397-08002B2CF9AE}" pid="12" name="MSIP_Label_d479bc6d-df33-4cc6-8efd-0fecbaf956b1_Ref">
    <vt:lpwstr>https://api.informationprotection.azure.com/api/21f195bc-13e5-4339-82ea-ef8b8ecdd0a9</vt:lpwstr>
  </property>
  <property fmtid="{D5CDD505-2E9C-101B-9397-08002B2CF9AE}" pid="13" name="MSIP_Label_d479bc6d-df33-4cc6-8efd-0fecbaf956b1_SetBy">
    <vt:lpwstr>azha9488@adient.com</vt:lpwstr>
  </property>
  <property fmtid="{D5CDD505-2E9C-101B-9397-08002B2CF9AE}" pid="14" name="MSIP_Label_d479bc6d-df33-4cc6-8efd-0fecbaf956b1_SetDate">
    <vt:lpwstr>2019-01-18T11:27:02.4338820+08:00</vt:lpwstr>
  </property>
  <property fmtid="{D5CDD505-2E9C-101B-9397-08002B2CF9AE}" pid="15" name="MSIP_Label_d479bc6d-df33-4cc6-8efd-0fecbaf956b1_Name">
    <vt:lpwstr>CQYFAS-INTERNAL</vt:lpwstr>
  </property>
  <property fmtid="{D5CDD505-2E9C-101B-9397-08002B2CF9AE}" pid="16" name="MSIP_Label_d479bc6d-df33-4cc6-8efd-0fecbaf956b1_Application">
    <vt:lpwstr>Microsoft Azure Information Protection</vt:lpwstr>
  </property>
  <property fmtid="{D5CDD505-2E9C-101B-9397-08002B2CF9AE}" pid="17" name="MSIP_Label_d479bc6d-df33-4cc6-8efd-0fecbaf956b1_Extended_MSFT_Method">
    <vt:lpwstr>Automatic</vt:lpwstr>
  </property>
  <property fmtid="{D5CDD505-2E9C-101B-9397-08002B2CF9AE}" pid="18" name="MSIP_Label_d479bc6d-df33-4cc6-8efd-0fecbaf956b1_Parent">
    <vt:lpwstr>f5210792-6e5f-4945-9946-e33b2c1b77aa</vt:lpwstr>
  </property>
  <property fmtid="{D5CDD505-2E9C-101B-9397-08002B2CF9AE}" pid="19" name="Sensitivity">
    <vt:lpwstr>Internal CQYFAS-INTERNAL</vt:lpwstr>
  </property>
</Properties>
</file>